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B4" w:rsidRPr="00BF0CF8" w:rsidRDefault="000A0EB4">
      <w:pPr>
        <w:rPr>
          <w:rFonts w:ascii="黑体" w:eastAsia="黑体"/>
          <w:sz w:val="32"/>
          <w:szCs w:val="32"/>
        </w:rPr>
      </w:pPr>
      <w:r w:rsidRPr="00BF0CF8">
        <w:rPr>
          <w:rFonts w:ascii="黑体" w:eastAsia="黑体" w:hint="eastAsia"/>
          <w:sz w:val="32"/>
          <w:szCs w:val="32"/>
        </w:rPr>
        <w:t>附件</w:t>
      </w:r>
      <w:r w:rsidRPr="00BF0CF8">
        <w:rPr>
          <w:rFonts w:ascii="黑体" w:eastAsia="黑体"/>
          <w:sz w:val="32"/>
          <w:szCs w:val="32"/>
        </w:rPr>
        <w:t>1</w:t>
      </w:r>
    </w:p>
    <w:p w:rsidR="000A0EB4" w:rsidRPr="00BF0CF8" w:rsidRDefault="000A0EB4" w:rsidP="00BF0CF8">
      <w:pPr>
        <w:jc w:val="center"/>
        <w:rPr>
          <w:rFonts w:ascii="方正小标宋简体" w:eastAsia="方正小标宋简体"/>
          <w:sz w:val="44"/>
          <w:szCs w:val="44"/>
        </w:rPr>
      </w:pPr>
      <w:r w:rsidRPr="00BF0CF8">
        <w:rPr>
          <w:rFonts w:ascii="方正小标宋简体" w:eastAsia="方正小标宋简体" w:hint="eastAsia"/>
          <w:sz w:val="44"/>
          <w:szCs w:val="44"/>
        </w:rPr>
        <w:t>陕西秦巴山区贫困县区名单</w:t>
      </w:r>
    </w:p>
    <w:p w:rsidR="000A0EB4" w:rsidRPr="00BF0CF8" w:rsidRDefault="000A0EB4" w:rsidP="00BF0CF8">
      <w:pPr>
        <w:jc w:val="center"/>
        <w:rPr>
          <w:rFonts w:ascii="楷体_GB2312" w:eastAsia="楷体_GB2312"/>
          <w:sz w:val="32"/>
          <w:szCs w:val="32"/>
        </w:rPr>
      </w:pPr>
      <w:r w:rsidRPr="00BF0CF8">
        <w:rPr>
          <w:rFonts w:ascii="楷体_GB2312" w:eastAsia="楷体_GB2312" w:hint="eastAsia"/>
          <w:sz w:val="32"/>
          <w:szCs w:val="32"/>
        </w:rPr>
        <w:t>（</w:t>
      </w:r>
      <w:r w:rsidRPr="00BF0CF8">
        <w:rPr>
          <w:rFonts w:ascii="楷体_GB2312" w:eastAsia="楷体_GB2312"/>
          <w:sz w:val="32"/>
          <w:szCs w:val="32"/>
        </w:rPr>
        <w:t>29</w:t>
      </w:r>
      <w:r w:rsidRPr="00BF0CF8">
        <w:rPr>
          <w:rFonts w:ascii="楷体_GB2312" w:eastAsia="楷体_GB2312" w:hint="eastAsia"/>
          <w:sz w:val="32"/>
          <w:szCs w:val="32"/>
        </w:rPr>
        <w:t>个）</w:t>
      </w:r>
    </w:p>
    <w:p w:rsidR="000A0EB4" w:rsidRPr="004C4CE9" w:rsidRDefault="000A0EB4" w:rsidP="006B3563">
      <w:pPr>
        <w:jc w:val="center"/>
        <w:rPr>
          <w:rFonts w:ascii="仿宋_GB2312" w:eastAsia="仿宋_GB2312"/>
          <w:sz w:val="32"/>
          <w:szCs w:val="32"/>
        </w:rPr>
      </w:pPr>
    </w:p>
    <w:p w:rsidR="000A0EB4" w:rsidRDefault="000A0EB4" w:rsidP="00BF0CF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0CF8">
        <w:rPr>
          <w:rFonts w:ascii="仿宋_GB2312" w:eastAsia="仿宋_GB2312" w:hint="eastAsia"/>
          <w:sz w:val="32"/>
          <w:szCs w:val="32"/>
        </w:rPr>
        <w:t>西安市：周至县</w:t>
      </w:r>
    </w:p>
    <w:p w:rsidR="000A0EB4" w:rsidRDefault="000A0EB4" w:rsidP="00BF0CF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0CF8">
        <w:rPr>
          <w:rFonts w:ascii="仿宋_GB2312" w:eastAsia="仿宋_GB2312" w:hint="eastAsia"/>
          <w:sz w:val="32"/>
          <w:szCs w:val="32"/>
        </w:rPr>
        <w:t>宝鸡市：太白县</w:t>
      </w:r>
    </w:p>
    <w:p w:rsidR="000A0EB4" w:rsidRDefault="000A0EB4" w:rsidP="00BF0CF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0CF8">
        <w:rPr>
          <w:rFonts w:ascii="仿宋_GB2312" w:eastAsia="仿宋_GB2312" w:hint="eastAsia"/>
          <w:sz w:val="32"/>
          <w:szCs w:val="32"/>
        </w:rPr>
        <w:t>汉中市：南郑县、城固县、洋县、西乡县、勉县、宁强县、略阳县、镇巴县、留坝县、佛坪县</w:t>
      </w:r>
    </w:p>
    <w:p w:rsidR="000A0EB4" w:rsidRDefault="000A0EB4" w:rsidP="00BF0CF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0CF8">
        <w:rPr>
          <w:rFonts w:ascii="仿宋_GB2312" w:eastAsia="仿宋_GB2312" w:hint="eastAsia"/>
          <w:sz w:val="32"/>
          <w:szCs w:val="32"/>
        </w:rPr>
        <w:t>安康市：汉滨区、汉阴县、石泉县、宁陕县、紫阳县、岚皋县、平利县、镇坪县、旬阳县、白河县</w:t>
      </w:r>
    </w:p>
    <w:p w:rsidR="000A0EB4" w:rsidRPr="00BF0CF8" w:rsidRDefault="000A0EB4" w:rsidP="00BF0CF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0CF8">
        <w:rPr>
          <w:rFonts w:ascii="仿宋_GB2312" w:eastAsia="仿宋_GB2312" w:hint="eastAsia"/>
          <w:sz w:val="32"/>
          <w:szCs w:val="32"/>
        </w:rPr>
        <w:t>商洛市：商州区、洛南县、丹凤县、商南县、山阳县、镇安县、柞水县</w:t>
      </w:r>
    </w:p>
    <w:sectPr w:rsidR="000A0EB4" w:rsidRPr="00BF0CF8" w:rsidSect="00BF0CF8">
      <w:pgSz w:w="11906" w:h="16838"/>
      <w:pgMar w:top="1758" w:right="1474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EB4" w:rsidRDefault="000A0EB4" w:rsidP="00C02F18">
      <w:r>
        <w:separator/>
      </w:r>
    </w:p>
  </w:endnote>
  <w:endnote w:type="continuationSeparator" w:id="0">
    <w:p w:rsidR="000A0EB4" w:rsidRDefault="000A0EB4" w:rsidP="00C0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EB4" w:rsidRDefault="000A0EB4" w:rsidP="00C02F18">
      <w:r>
        <w:separator/>
      </w:r>
    </w:p>
  </w:footnote>
  <w:footnote w:type="continuationSeparator" w:id="0">
    <w:p w:rsidR="000A0EB4" w:rsidRDefault="000A0EB4" w:rsidP="00C02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F18"/>
    <w:rsid w:val="000A0EB4"/>
    <w:rsid w:val="004C4CE9"/>
    <w:rsid w:val="00542F5D"/>
    <w:rsid w:val="006B3563"/>
    <w:rsid w:val="00962768"/>
    <w:rsid w:val="00A66C08"/>
    <w:rsid w:val="00BF0CF8"/>
    <w:rsid w:val="00C02F18"/>
    <w:rsid w:val="00E02E5E"/>
    <w:rsid w:val="00F2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5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2F1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02F1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02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2F1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02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2F1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8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23</Words>
  <Characters>135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李春祖</cp:lastModifiedBy>
  <cp:revision>4</cp:revision>
  <dcterms:created xsi:type="dcterms:W3CDTF">2016-05-18T02:26:00Z</dcterms:created>
  <dcterms:modified xsi:type="dcterms:W3CDTF">2016-05-19T14:19:00Z</dcterms:modified>
</cp:coreProperties>
</file>