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DBDD3" w14:textId="7C23FCDB" w:rsidR="00E412AE" w:rsidRPr="0005474F" w:rsidRDefault="00E168A3" w:rsidP="0005474F">
      <w:pPr>
        <w:spacing w:afterLines="100" w:after="312"/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经济管理学院</w:t>
      </w:r>
      <w:r w:rsidR="00E615B8" w:rsidRPr="0005474F">
        <w:rPr>
          <w:rFonts w:ascii="宋体" w:eastAsia="宋体" w:hAnsi="宋体" w:hint="eastAsia"/>
          <w:b/>
          <w:bCs/>
          <w:sz w:val="40"/>
          <w:szCs w:val="44"/>
        </w:rPr>
        <w:t>教职工</w:t>
      </w:r>
      <w:r w:rsidR="000F1B48">
        <w:rPr>
          <w:rFonts w:ascii="宋体" w:eastAsia="宋体" w:hAnsi="宋体" w:hint="eastAsia"/>
          <w:b/>
          <w:bCs/>
          <w:sz w:val="40"/>
          <w:szCs w:val="44"/>
        </w:rPr>
        <w:t>请</w:t>
      </w:r>
      <w:r w:rsidR="00E615B8" w:rsidRPr="0005474F">
        <w:rPr>
          <w:rFonts w:ascii="宋体" w:eastAsia="宋体" w:hAnsi="宋体" w:hint="eastAsia"/>
          <w:b/>
          <w:bCs/>
          <w:sz w:val="40"/>
          <w:szCs w:val="44"/>
        </w:rPr>
        <w:t>假申请表</w:t>
      </w: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1696"/>
        <w:gridCol w:w="1571"/>
        <w:gridCol w:w="1134"/>
        <w:gridCol w:w="2126"/>
        <w:gridCol w:w="1276"/>
        <w:gridCol w:w="1820"/>
      </w:tblGrid>
      <w:tr w:rsidR="000F1B48" w:rsidRPr="000F1B48" w14:paraId="5721D288" w14:textId="77777777" w:rsidTr="00544A1F">
        <w:trPr>
          <w:trHeight w:val="6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5996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A549" w14:textId="04FA2064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BA88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EB85" w14:textId="46EBA94F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7BF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1935" w14:textId="59CB22F3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7FBCA75D" w14:textId="77777777" w:rsidTr="00544A1F">
        <w:trPr>
          <w:trHeight w:val="602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81CC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所在系室或部门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5981" w14:textId="6108A9A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294AD865" w14:textId="77777777" w:rsidTr="00544A1F">
        <w:trPr>
          <w:trHeight w:val="65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495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请假日期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9D1B" w14:textId="71A1B45A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从 202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t xml:space="preserve">日 至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E168A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E168A3" w:rsidRPr="000F1B4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F1B48" w:rsidRPr="000F1B48" w14:paraId="0376809D" w14:textId="77777777" w:rsidTr="00544A1F">
        <w:trPr>
          <w:trHeight w:val="76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E63" w14:textId="53D0E3D0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请假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br/>
              <w:t>事由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1AE" w14:textId="77777777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6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659" w14:textId="77309438" w:rsidR="000F1B48" w:rsidRPr="000F1B48" w:rsidRDefault="00E168A3" w:rsidP="00E168A3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□公假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□事假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□病假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□产假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  <w:r w:rsidR="00922869" w:rsidRPr="00922869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922869" w:rsidRPr="0092286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  <w:r w:rsidRPr="00E168A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68A3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</w:tc>
      </w:tr>
      <w:tr w:rsidR="000F1B48" w:rsidRPr="000F1B48" w14:paraId="6FDFADC2" w14:textId="77777777" w:rsidTr="00544A1F">
        <w:trPr>
          <w:trHeight w:val="2054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B710" w14:textId="77777777" w:rsidR="000F1B48" w:rsidRPr="000F1B48" w:rsidRDefault="000F1B48" w:rsidP="000F1B4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CB37" w14:textId="71686301" w:rsidR="000F1B48" w:rsidRPr="000F1B48" w:rsidRDefault="00E168A3" w:rsidP="00E168A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E168A3">
              <w:rPr>
                <w:rFonts w:ascii="仿宋" w:eastAsia="仿宋" w:hAnsi="仿宋" w:hint="eastAsia"/>
                <w:color w:val="767171" w:themeColor="background2" w:themeShade="80"/>
                <w:sz w:val="24"/>
                <w:szCs w:val="24"/>
              </w:rPr>
              <w:t>写明请假具体去向、参与活动名称</w:t>
            </w:r>
            <w:r w:rsidR="00922869">
              <w:rPr>
                <w:rFonts w:ascii="仿宋" w:eastAsia="仿宋" w:hAnsi="仿宋" w:hint="eastAsia"/>
                <w:color w:val="767171" w:themeColor="background2" w:themeShade="80"/>
                <w:sz w:val="24"/>
                <w:szCs w:val="24"/>
              </w:rPr>
              <w:t>，或者其他事项写清原因</w:t>
            </w:r>
          </w:p>
        </w:tc>
        <w:bookmarkStart w:id="0" w:name="_GoBack"/>
        <w:bookmarkEnd w:id="0"/>
      </w:tr>
      <w:tr w:rsidR="003443F5" w:rsidRPr="000F1B48" w14:paraId="7F3A5607" w14:textId="77777777" w:rsidTr="00544A1F">
        <w:trPr>
          <w:trHeight w:val="17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18EB" w14:textId="431FC002" w:rsidR="003443F5" w:rsidRPr="0005474F" w:rsidRDefault="003443F5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DD4B23">
              <w:rPr>
                <w:rFonts w:ascii="宋体" w:eastAsia="宋体" w:hAnsi="宋体" w:hint="eastAsia"/>
                <w:sz w:val="24"/>
                <w:szCs w:val="24"/>
              </w:rPr>
              <w:t>教研室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科室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E9CD" w14:textId="77777777" w:rsidR="003443F5" w:rsidRPr="000F1B48" w:rsidRDefault="003443F5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3D208E67" w14:textId="77777777" w:rsidTr="00544A1F">
        <w:trPr>
          <w:trHeight w:val="168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ED4" w14:textId="2F2F49C8" w:rsidR="000F1B48" w:rsidRPr="000F1B48" w:rsidRDefault="00DD4B23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所在系或</w:t>
            </w:r>
            <w:r w:rsidR="003443F5">
              <w:rPr>
                <w:rFonts w:ascii="宋体" w:eastAsia="宋体" w:hAnsi="宋体" w:hint="eastAsia"/>
                <w:sz w:val="24"/>
                <w:szCs w:val="24"/>
              </w:rPr>
              <w:t>主管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 w:rsidR="003443F5">
              <w:rPr>
                <w:rFonts w:ascii="宋体" w:eastAsia="宋体" w:hAnsi="宋体" w:hint="eastAsia"/>
                <w:sz w:val="24"/>
                <w:szCs w:val="24"/>
              </w:rPr>
              <w:t>领导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95D3" w14:textId="3F463F60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02764D0E" w14:textId="77777777" w:rsidTr="00544A1F">
        <w:trPr>
          <w:trHeight w:val="166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B96" w14:textId="1EED5CE0" w:rsidR="000F1B48" w:rsidRPr="000F1B48" w:rsidRDefault="00DD4B23" w:rsidP="00DD4B23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</w:t>
            </w:r>
            <w:r w:rsidR="00E168A3" w:rsidRPr="0005474F">
              <w:rPr>
                <w:rFonts w:ascii="宋体" w:eastAsia="宋体" w:hAnsi="宋体" w:hint="eastAsia"/>
                <w:sz w:val="24"/>
                <w:szCs w:val="24"/>
              </w:rPr>
              <w:t>分管领导审批</w:t>
            </w: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DEFD" w14:textId="6811FE3E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F1B48" w:rsidRPr="000F1B48" w14:paraId="1F2F65B2" w14:textId="77777777" w:rsidTr="00544A1F">
        <w:trPr>
          <w:trHeight w:val="151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DF5" w14:textId="52E64B65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1B48">
              <w:rPr>
                <w:rFonts w:ascii="宋体" w:eastAsia="宋体" w:hAnsi="宋体" w:hint="eastAsia"/>
                <w:sz w:val="24"/>
                <w:szCs w:val="24"/>
              </w:rPr>
              <w:t>书记或 院长</w:t>
            </w:r>
            <w:r w:rsidRPr="000F1B48">
              <w:rPr>
                <w:rFonts w:ascii="宋体" w:eastAsia="宋体" w:hAnsi="宋体" w:hint="eastAsia"/>
                <w:sz w:val="24"/>
                <w:szCs w:val="24"/>
              </w:rPr>
              <w:br/>
              <w:t>审批</w:t>
            </w:r>
          </w:p>
        </w:tc>
        <w:tc>
          <w:tcPr>
            <w:tcW w:w="7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880" w14:textId="15537F45" w:rsidR="000F1B48" w:rsidRPr="000F1B48" w:rsidRDefault="000F1B48" w:rsidP="000F1B4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6174044" w14:textId="77777777" w:rsidR="00922869" w:rsidRDefault="0005474F" w:rsidP="00922869">
      <w:pPr>
        <w:jc w:val="left"/>
        <w:rPr>
          <w:rFonts w:ascii="仿宋" w:eastAsia="仿宋" w:hAnsi="仿宋"/>
          <w:sz w:val="24"/>
          <w:szCs w:val="28"/>
        </w:rPr>
      </w:pPr>
      <w:r w:rsidRPr="0007251C">
        <w:rPr>
          <w:rFonts w:ascii="仿宋" w:eastAsia="仿宋" w:hAnsi="仿宋" w:hint="eastAsia"/>
          <w:sz w:val="24"/>
          <w:szCs w:val="28"/>
        </w:rPr>
        <w:t>注：</w:t>
      </w:r>
    </w:p>
    <w:p w14:paraId="723D32BC" w14:textId="43ABA470" w:rsidR="00544A1F" w:rsidRPr="00544A1F" w:rsidRDefault="00544A1F" w:rsidP="00544A1F">
      <w:pPr>
        <w:jc w:val="left"/>
        <w:rPr>
          <w:rFonts w:ascii="仿宋" w:eastAsia="仿宋" w:hAnsi="仿宋"/>
          <w:sz w:val="24"/>
          <w:szCs w:val="28"/>
        </w:rPr>
      </w:pPr>
      <w:r w:rsidRPr="00544A1F">
        <w:rPr>
          <w:rFonts w:ascii="仿宋" w:eastAsia="仿宋" w:hAnsi="仿宋" w:hint="eastAsia"/>
          <w:sz w:val="24"/>
          <w:szCs w:val="28"/>
        </w:rPr>
        <w:t>1.教学科研岗位人员</w:t>
      </w:r>
      <w:r w:rsidRPr="00544A1F">
        <w:rPr>
          <w:rFonts w:ascii="仿宋" w:eastAsia="仿宋" w:hAnsi="仿宋" w:hint="eastAsia"/>
          <w:sz w:val="24"/>
          <w:szCs w:val="28"/>
        </w:rPr>
        <w:t>请假</w:t>
      </w:r>
      <w:r w:rsidRPr="00544A1F">
        <w:rPr>
          <w:rFonts w:ascii="仿宋" w:eastAsia="仿宋" w:hAnsi="仿宋"/>
          <w:sz w:val="24"/>
          <w:szCs w:val="28"/>
        </w:rPr>
        <w:t>3 天以下（含3 天），由系主任或教研室</w:t>
      </w:r>
      <w:r w:rsidRPr="00544A1F">
        <w:rPr>
          <w:rFonts w:ascii="仿宋" w:eastAsia="仿宋" w:hAnsi="仿宋" w:hint="eastAsia"/>
          <w:sz w:val="24"/>
          <w:szCs w:val="28"/>
        </w:rPr>
        <w:t>主任批准；</w:t>
      </w:r>
      <w:r w:rsidRPr="00544A1F">
        <w:rPr>
          <w:rFonts w:ascii="仿宋" w:eastAsia="仿宋" w:hAnsi="仿宋"/>
          <w:sz w:val="24"/>
          <w:szCs w:val="28"/>
        </w:rPr>
        <w:t>3 至5 天（含5 天），由行政副院长批准；5 天以</w:t>
      </w:r>
      <w:r w:rsidRPr="00544A1F">
        <w:rPr>
          <w:rFonts w:ascii="仿宋" w:eastAsia="仿宋" w:hAnsi="仿宋" w:hint="eastAsia"/>
          <w:sz w:val="24"/>
          <w:szCs w:val="28"/>
        </w:rPr>
        <w:t>上，须党委书记或院长审批。</w:t>
      </w:r>
    </w:p>
    <w:p w14:paraId="32282A00" w14:textId="7CECBAE6" w:rsidR="00544A1F" w:rsidRPr="00544A1F" w:rsidRDefault="00544A1F" w:rsidP="00544A1F">
      <w:pPr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2.</w:t>
      </w:r>
      <w:r w:rsidRPr="00544A1F">
        <w:rPr>
          <w:rFonts w:ascii="仿宋" w:eastAsia="仿宋" w:hAnsi="仿宋" w:hint="eastAsia"/>
          <w:sz w:val="24"/>
          <w:szCs w:val="28"/>
        </w:rPr>
        <w:t>管理、教辅人员</w:t>
      </w:r>
      <w:r w:rsidRPr="00544A1F">
        <w:rPr>
          <w:rFonts w:ascii="仿宋" w:eastAsia="仿宋" w:hAnsi="仿宋" w:hint="eastAsia"/>
          <w:sz w:val="24"/>
          <w:szCs w:val="28"/>
        </w:rPr>
        <w:t>请假</w:t>
      </w:r>
      <w:r w:rsidRPr="00544A1F">
        <w:rPr>
          <w:rFonts w:ascii="仿宋" w:eastAsia="仿宋" w:hAnsi="仿宋"/>
          <w:sz w:val="24"/>
          <w:szCs w:val="28"/>
        </w:rPr>
        <w:t xml:space="preserve">1 天以内（含1 </w:t>
      </w:r>
      <w:r>
        <w:rPr>
          <w:rFonts w:ascii="仿宋" w:eastAsia="仿宋" w:hAnsi="仿宋"/>
          <w:sz w:val="24"/>
          <w:szCs w:val="28"/>
        </w:rPr>
        <w:t>天）</w:t>
      </w:r>
      <w:r w:rsidRPr="00544A1F">
        <w:rPr>
          <w:rFonts w:ascii="仿宋" w:eastAsia="仿宋" w:hAnsi="仿宋"/>
          <w:sz w:val="24"/>
          <w:szCs w:val="28"/>
        </w:rPr>
        <w:t>，由科室（部</w:t>
      </w:r>
      <w:r w:rsidRPr="00544A1F">
        <w:rPr>
          <w:rFonts w:ascii="仿宋" w:eastAsia="仿宋" w:hAnsi="仿宋" w:hint="eastAsia"/>
          <w:sz w:val="24"/>
          <w:szCs w:val="28"/>
        </w:rPr>
        <w:t>门）负责人批准；</w:t>
      </w:r>
      <w:r w:rsidRPr="00544A1F">
        <w:rPr>
          <w:rFonts w:ascii="仿宋" w:eastAsia="仿宋" w:hAnsi="仿宋"/>
          <w:sz w:val="24"/>
          <w:szCs w:val="28"/>
        </w:rPr>
        <w:t>2 至3 天（含3 天），依次由业务分管领导</w:t>
      </w:r>
      <w:r w:rsidRPr="00544A1F">
        <w:rPr>
          <w:rFonts w:ascii="仿宋" w:eastAsia="仿宋" w:hAnsi="仿宋" w:hint="eastAsia"/>
          <w:sz w:val="24"/>
          <w:szCs w:val="28"/>
        </w:rPr>
        <w:t>和行政副院长批准；</w:t>
      </w:r>
      <w:r w:rsidRPr="00544A1F">
        <w:rPr>
          <w:rFonts w:ascii="仿宋" w:eastAsia="仿宋" w:hAnsi="仿宋"/>
          <w:sz w:val="24"/>
          <w:szCs w:val="28"/>
        </w:rPr>
        <w:t xml:space="preserve">3 </w:t>
      </w:r>
      <w:r>
        <w:rPr>
          <w:rFonts w:ascii="仿宋" w:eastAsia="仿宋" w:hAnsi="仿宋"/>
          <w:sz w:val="24"/>
          <w:szCs w:val="28"/>
        </w:rPr>
        <w:t>天以上</w:t>
      </w:r>
      <w:r w:rsidRPr="00544A1F">
        <w:rPr>
          <w:rFonts w:ascii="仿宋" w:eastAsia="仿宋" w:hAnsi="仿宋"/>
          <w:sz w:val="24"/>
          <w:szCs w:val="28"/>
        </w:rPr>
        <w:t>，须党委书记或院长审批</w:t>
      </w:r>
      <w:r>
        <w:rPr>
          <w:rFonts w:ascii="仿宋" w:eastAsia="仿宋" w:hAnsi="仿宋" w:hint="eastAsia"/>
          <w:sz w:val="24"/>
          <w:szCs w:val="28"/>
        </w:rPr>
        <w:t>。</w:t>
      </w:r>
    </w:p>
    <w:p w14:paraId="338E7ED4" w14:textId="7883784B" w:rsidR="00E615B8" w:rsidRPr="00544A1F" w:rsidRDefault="00544A1F" w:rsidP="00544A1F">
      <w:pPr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3</w:t>
      </w:r>
      <w:r w:rsidR="00922869" w:rsidRPr="00544A1F">
        <w:rPr>
          <w:rFonts w:ascii="仿宋" w:eastAsia="仿宋" w:hAnsi="仿宋"/>
          <w:sz w:val="24"/>
          <w:szCs w:val="28"/>
        </w:rPr>
        <w:t>.签字批准后，交</w:t>
      </w:r>
      <w:r w:rsidR="00922869" w:rsidRPr="00544A1F">
        <w:rPr>
          <w:rFonts w:ascii="仿宋" w:eastAsia="仿宋" w:hAnsi="仿宋" w:hint="eastAsia"/>
          <w:sz w:val="24"/>
          <w:szCs w:val="28"/>
        </w:rPr>
        <w:t>由</w:t>
      </w:r>
      <w:r w:rsidR="00922869" w:rsidRPr="00544A1F">
        <w:rPr>
          <w:rFonts w:ascii="仿宋" w:eastAsia="仿宋" w:hAnsi="仿宋"/>
          <w:sz w:val="24"/>
          <w:szCs w:val="28"/>
        </w:rPr>
        <w:t>学院综合办公室保存留底。</w:t>
      </w:r>
    </w:p>
    <w:sectPr w:rsidR="00E615B8" w:rsidRPr="00544A1F" w:rsidSect="00544A1F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F673" w14:textId="77777777" w:rsidR="00414463" w:rsidRDefault="00414463" w:rsidP="00E615B8">
      <w:r>
        <w:separator/>
      </w:r>
    </w:p>
  </w:endnote>
  <w:endnote w:type="continuationSeparator" w:id="0">
    <w:p w14:paraId="6BB2E38E" w14:textId="77777777" w:rsidR="00414463" w:rsidRDefault="00414463" w:rsidP="00E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186F8" w14:textId="77777777" w:rsidR="00414463" w:rsidRDefault="00414463" w:rsidP="00E615B8">
      <w:r>
        <w:separator/>
      </w:r>
    </w:p>
  </w:footnote>
  <w:footnote w:type="continuationSeparator" w:id="0">
    <w:p w14:paraId="201F13C4" w14:textId="77777777" w:rsidR="00414463" w:rsidRDefault="00414463" w:rsidP="00E6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F3390"/>
    <w:multiLevelType w:val="hybridMultilevel"/>
    <w:tmpl w:val="4DEE1FAC"/>
    <w:lvl w:ilvl="0" w:tplc="9B7C8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87"/>
    <w:rsid w:val="0005474F"/>
    <w:rsid w:val="0007251C"/>
    <w:rsid w:val="000F1B48"/>
    <w:rsid w:val="0012019D"/>
    <w:rsid w:val="00286F87"/>
    <w:rsid w:val="003443F5"/>
    <w:rsid w:val="00414463"/>
    <w:rsid w:val="00544A1F"/>
    <w:rsid w:val="00612315"/>
    <w:rsid w:val="006E07B9"/>
    <w:rsid w:val="00922869"/>
    <w:rsid w:val="00C2185E"/>
    <w:rsid w:val="00DD4B23"/>
    <w:rsid w:val="00E168A3"/>
    <w:rsid w:val="00E412AE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7054"/>
  <w15:chartTrackingRefBased/>
  <w15:docId w15:val="{B7464D00-8176-40D5-88A1-FE5F2F0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5B8"/>
    <w:rPr>
      <w:sz w:val="18"/>
      <w:szCs w:val="18"/>
    </w:rPr>
  </w:style>
  <w:style w:type="table" w:styleId="a5">
    <w:name w:val="Table Grid"/>
    <w:basedOn w:val="a1"/>
    <w:uiPriority w:val="39"/>
    <w:rsid w:val="00E61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4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QR929</cp:lastModifiedBy>
  <cp:revision>6</cp:revision>
  <dcterms:created xsi:type="dcterms:W3CDTF">2024-07-25T01:05:00Z</dcterms:created>
  <dcterms:modified xsi:type="dcterms:W3CDTF">2025-04-15T07:18:00Z</dcterms:modified>
</cp:coreProperties>
</file>